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C4" w:rsidRPr="000432CB" w:rsidRDefault="00C909C4" w:rsidP="000432CB">
      <w:pPr>
        <w:autoSpaceDE w:val="0"/>
        <w:autoSpaceDN w:val="0"/>
        <w:adjustRightInd w:val="0"/>
        <w:jc w:val="right"/>
        <w:rPr>
          <w:b/>
          <w:bCs/>
          <w:color w:val="000000"/>
          <w:kern w:val="32"/>
          <w:sz w:val="28"/>
          <w:szCs w:val="28"/>
        </w:rPr>
      </w:pPr>
      <w:r>
        <w:rPr>
          <w:rFonts w:ascii="Arial" w:hAnsi="Arial" w:cs="Arial"/>
        </w:rPr>
        <w:t>Приложение 3</w:t>
      </w:r>
    </w:p>
    <w:p w:rsidR="00C909C4" w:rsidRDefault="00C909C4" w:rsidP="00C909C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  <w:r>
        <w:rPr>
          <w:rFonts w:ascii="Arial" w:hAnsi="Arial" w:cs="Arial"/>
        </w:rPr>
        <w:t xml:space="preserve"> </w:t>
      </w:r>
      <w:r w:rsidR="00F160D9">
        <w:rPr>
          <w:rFonts w:ascii="Arial" w:hAnsi="Arial" w:cs="Arial"/>
        </w:rPr>
        <w:t>''О бюджете</w:t>
      </w:r>
    </w:p>
    <w:p w:rsidR="00C909C4" w:rsidRDefault="00C909C4" w:rsidP="00C909C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городского округа</w:t>
      </w:r>
      <w:r>
        <w:rPr>
          <w:rFonts w:ascii="Arial" w:hAnsi="Arial" w:cs="Arial"/>
        </w:rPr>
        <w:t xml:space="preserve"> </w:t>
      </w:r>
      <w:r w:rsidR="00F160D9">
        <w:rPr>
          <w:rFonts w:ascii="Arial" w:hAnsi="Arial" w:cs="Arial"/>
        </w:rPr>
        <w:t>город Арзамас на 2026 год</w:t>
      </w:r>
    </w:p>
    <w:p w:rsidR="00C909C4" w:rsidRPr="00C21F26" w:rsidRDefault="00C909C4" w:rsidP="00B26FD5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и на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плановый период 202</w:t>
      </w:r>
      <w:r w:rsidR="00F160D9">
        <w:rPr>
          <w:rFonts w:ascii="Arial" w:hAnsi="Arial" w:cs="Arial"/>
        </w:rPr>
        <w:t>7</w:t>
      </w:r>
      <w:r w:rsidRPr="00C21F26">
        <w:rPr>
          <w:rFonts w:ascii="Arial" w:hAnsi="Arial" w:cs="Arial"/>
        </w:rPr>
        <w:t xml:space="preserve"> и 202</w:t>
      </w:r>
      <w:r w:rsidR="00F160D9">
        <w:rPr>
          <w:rFonts w:ascii="Arial" w:hAnsi="Arial" w:cs="Arial"/>
        </w:rPr>
        <w:t>8</w:t>
      </w:r>
      <w:r w:rsidRPr="00C21F26">
        <w:rPr>
          <w:rFonts w:ascii="Arial" w:hAnsi="Arial" w:cs="Arial"/>
        </w:rPr>
        <w:t xml:space="preserve"> годов"</w:t>
      </w:r>
    </w:p>
    <w:p w:rsidR="000432CB" w:rsidRDefault="000432CB" w:rsidP="000432CB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F160D9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F160D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630D17">
        <w:rPr>
          <w:rFonts w:ascii="Arial" w:hAnsi="Arial" w:cs="Arial"/>
        </w:rPr>
        <w:t>№</w:t>
      </w:r>
      <w:r w:rsidR="00F160D9">
        <w:rPr>
          <w:rFonts w:ascii="Arial" w:hAnsi="Arial" w:cs="Arial"/>
        </w:rPr>
        <w:t>716</w:t>
      </w:r>
    </w:p>
    <w:p w:rsidR="00B26FD5" w:rsidRPr="00C21F26" w:rsidRDefault="00B26FD5" w:rsidP="000432CB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в ред. от 25.02.2026</w:t>
      </w:r>
      <w:r w:rsidR="00902B7B">
        <w:rPr>
          <w:rFonts w:ascii="Arial" w:hAnsi="Arial" w:cs="Arial"/>
        </w:rPr>
        <w:t xml:space="preserve"> </w:t>
      </w:r>
      <w:bookmarkStart w:id="0" w:name="_GoBack"/>
      <w:bookmarkEnd w:id="0"/>
      <w:r w:rsidR="00902B7B">
        <w:rPr>
          <w:rFonts w:ascii="Arial" w:hAnsi="Arial" w:cs="Arial"/>
        </w:rPr>
        <w:t>г.</w:t>
      </w:r>
      <w:r>
        <w:rPr>
          <w:rFonts w:ascii="Arial" w:hAnsi="Arial" w:cs="Arial"/>
        </w:rPr>
        <w:t xml:space="preserve"> №745)</w:t>
      </w:r>
    </w:p>
    <w:p w:rsidR="00B26FD5" w:rsidRPr="00734F3E" w:rsidRDefault="00B26FD5" w:rsidP="00734F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4F3E" w:rsidRPr="00734F3E" w:rsidRDefault="00734F3E" w:rsidP="00734F3E">
      <w:pPr>
        <w:jc w:val="center"/>
        <w:rPr>
          <w:rFonts w:ascii="Arial" w:hAnsi="Arial" w:cs="Arial"/>
          <w:b/>
        </w:rPr>
      </w:pPr>
      <w:r w:rsidRPr="00734F3E">
        <w:rPr>
          <w:rFonts w:ascii="Arial" w:hAnsi="Arial" w:cs="Arial"/>
          <w:b/>
        </w:rPr>
        <w:t xml:space="preserve">Поступление доходов по группам, подгруппам и статьям </w:t>
      </w:r>
    </w:p>
    <w:p w:rsidR="00734F3E" w:rsidRPr="00734F3E" w:rsidRDefault="00734F3E" w:rsidP="00734F3E">
      <w:pPr>
        <w:jc w:val="center"/>
        <w:rPr>
          <w:rFonts w:ascii="Arial" w:hAnsi="Arial" w:cs="Arial"/>
          <w:b/>
        </w:rPr>
      </w:pPr>
      <w:r w:rsidRPr="00734F3E">
        <w:rPr>
          <w:rFonts w:ascii="Arial" w:hAnsi="Arial" w:cs="Arial"/>
          <w:b/>
        </w:rPr>
        <w:t xml:space="preserve">бюджетной классификации </w:t>
      </w:r>
    </w:p>
    <w:p w:rsidR="00734F3E" w:rsidRDefault="00734F3E" w:rsidP="00734F3E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  <w:r w:rsidRPr="00734F3E">
        <w:rPr>
          <w:rFonts w:ascii="Arial" w:hAnsi="Arial" w:cs="Arial"/>
        </w:rPr>
        <w:t>(тыс. рублей)</w:t>
      </w:r>
    </w:p>
    <w:tbl>
      <w:tblPr>
        <w:tblW w:w="10064" w:type="dxa"/>
        <w:jc w:val="right"/>
        <w:tblLayout w:type="fixed"/>
        <w:tblLook w:val="04A0" w:firstRow="1" w:lastRow="0" w:firstColumn="1" w:lastColumn="0" w:noHBand="0" w:noVBand="1"/>
      </w:tblPr>
      <w:tblGrid>
        <w:gridCol w:w="1774"/>
        <w:gridCol w:w="3574"/>
        <w:gridCol w:w="1572"/>
        <w:gridCol w:w="1572"/>
        <w:gridCol w:w="1572"/>
      </w:tblGrid>
      <w:tr w:rsidR="00DC7F54" w:rsidRPr="00DB1D62" w:rsidTr="006769AB">
        <w:trPr>
          <w:trHeight w:val="1260"/>
          <w:jc w:val="right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Код БК РФ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 xml:space="preserve">Наименование доходов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 xml:space="preserve">2026 год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 xml:space="preserve">2027 год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 xml:space="preserve">2028 год </w:t>
            </w:r>
          </w:p>
        </w:tc>
      </w:tr>
      <w:tr w:rsidR="00DC7F54" w:rsidRPr="00C159BE" w:rsidTr="006769AB">
        <w:trPr>
          <w:trHeight w:val="115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7F54" w:rsidRPr="00C159BE" w:rsidRDefault="00DC7F54" w:rsidP="006769AB">
            <w:pPr>
              <w:jc w:val="center"/>
              <w:rPr>
                <w:rFonts w:ascii="Arial" w:hAnsi="Arial" w:cs="Arial"/>
                <w:bCs/>
              </w:rPr>
            </w:pPr>
            <w:r w:rsidRPr="00C159B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7F54" w:rsidRPr="00C159BE" w:rsidRDefault="00DC7F54" w:rsidP="006769AB">
            <w:pPr>
              <w:jc w:val="center"/>
              <w:rPr>
                <w:rFonts w:ascii="Arial" w:hAnsi="Arial" w:cs="Arial"/>
                <w:bCs/>
              </w:rPr>
            </w:pPr>
            <w:r w:rsidRPr="00C159BE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F54" w:rsidRPr="00C159BE" w:rsidRDefault="00DC7F54" w:rsidP="006769AB">
            <w:pPr>
              <w:jc w:val="center"/>
              <w:rPr>
                <w:rFonts w:ascii="Arial" w:hAnsi="Arial" w:cs="Arial"/>
                <w:bCs/>
              </w:rPr>
            </w:pPr>
            <w:r w:rsidRPr="00C159B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F54" w:rsidRPr="00C159BE" w:rsidRDefault="00DC7F54" w:rsidP="006769AB">
            <w:pPr>
              <w:jc w:val="center"/>
              <w:rPr>
                <w:rFonts w:ascii="Arial" w:hAnsi="Arial" w:cs="Arial"/>
                <w:bCs/>
              </w:rPr>
            </w:pPr>
            <w:r w:rsidRPr="00C159BE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F54" w:rsidRPr="00C159BE" w:rsidRDefault="00DC7F54" w:rsidP="006769AB">
            <w:pPr>
              <w:jc w:val="center"/>
              <w:rPr>
                <w:rFonts w:ascii="Arial" w:hAnsi="Arial" w:cs="Arial"/>
                <w:bCs/>
              </w:rPr>
            </w:pPr>
            <w:r w:rsidRPr="00C159BE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DC7F54" w:rsidRPr="00DB1D62" w:rsidTr="006769AB">
        <w:trPr>
          <w:trHeight w:val="63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3 576 741,4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3 840 437,7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3 935 269,5</w:t>
            </w:r>
          </w:p>
        </w:tc>
      </w:tr>
      <w:tr w:rsidR="00DC7F54" w:rsidRPr="00DB1D62" w:rsidTr="006769AB">
        <w:trPr>
          <w:trHeight w:val="33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1. НАЛОГОВЫЕ ДОХОДЫ - всего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3 243 350,7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3 511 180,1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3 600 968,5</w:t>
            </w:r>
          </w:p>
        </w:tc>
      </w:tr>
      <w:tr w:rsidR="00DC7F54" w:rsidRPr="00DB1D62" w:rsidTr="006769AB">
        <w:trPr>
          <w:trHeight w:val="63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1.1. НАЛОГИ НА ПРИБЫЛЬ,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2 500 647,6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2 714 211,2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2 765 011,6</w:t>
            </w:r>
          </w:p>
        </w:tc>
      </w:tr>
      <w:tr w:rsidR="00DC7F54" w:rsidRPr="00DB1D62" w:rsidTr="006769AB">
        <w:trPr>
          <w:trHeight w:val="6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1 01 02000 01 0000 110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1.1.1. Налог на доходы физических лиц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2 500 647,6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2 714 211,2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2 765 011,6</w:t>
            </w:r>
          </w:p>
        </w:tc>
      </w:tr>
      <w:tr w:rsidR="00DC7F54" w:rsidRPr="00DB1D62" w:rsidTr="00DC7F54">
        <w:trPr>
          <w:trHeight w:val="141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1 01 02010 01 0000 110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1.1.1.1.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</w:t>
            </w:r>
            <w:r w:rsidRPr="00DB1D62">
              <w:rPr>
                <w:rFonts w:ascii="Arial" w:hAnsi="Arial" w:cs="Arial"/>
              </w:rPr>
              <w:lastRenderedPageBreak/>
              <w:t>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2 387 618,6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2 592 219,1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2 633 329,4</w:t>
            </w:r>
          </w:p>
        </w:tc>
      </w:tr>
      <w:tr w:rsidR="00DC7F54" w:rsidRPr="00DB1D62" w:rsidTr="006769AB">
        <w:trPr>
          <w:trHeight w:val="45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1 01 02020 01 0000 110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1.1.1.2.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9 810,0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10 624,2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11 506,0</w:t>
            </w:r>
          </w:p>
        </w:tc>
      </w:tr>
      <w:tr w:rsidR="00DC7F54" w:rsidRPr="00DB1D62" w:rsidTr="00DC7F54">
        <w:trPr>
          <w:trHeight w:val="276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1 01 02021 01 0000 110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1.1.1.3.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1 000,0</w:t>
            </w:r>
          </w:p>
        </w:tc>
      </w:tr>
      <w:tr w:rsidR="00DC7F54" w:rsidRPr="00DB1D62" w:rsidTr="006769AB">
        <w:trPr>
          <w:trHeight w:val="39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1 01 02030 01 0000 110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1.1.1.4.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 w:rsidRPr="00DB1D62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19 620,0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21 248,5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23 012,1</w:t>
            </w:r>
          </w:p>
        </w:tc>
      </w:tr>
      <w:tr w:rsidR="00DC7F54" w:rsidRPr="00DB1D62" w:rsidTr="006769AB">
        <w:trPr>
          <w:trHeight w:val="848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1 01 02040 01 0000 110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1.1.1.5.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9 729,8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10 119,0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10 523,8</w:t>
            </w:r>
          </w:p>
        </w:tc>
      </w:tr>
      <w:tr w:rsidR="00DC7F54" w:rsidRPr="00DB1D62" w:rsidTr="00DC7F54">
        <w:trPr>
          <w:trHeight w:val="5804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1 01 02080 01 0000 110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1.1.1.6. 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</w:t>
            </w:r>
            <w:r w:rsidRPr="00DB1D62">
              <w:rPr>
                <w:rFonts w:ascii="Arial" w:hAnsi="Arial" w:cs="Arial"/>
              </w:rPr>
              <w:lastRenderedPageBreak/>
              <w:t>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38 328,7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41 593,0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45 128,2</w:t>
            </w:r>
          </w:p>
        </w:tc>
      </w:tr>
      <w:tr w:rsidR="00DC7F54" w:rsidRPr="00DB1D62" w:rsidTr="006769AB">
        <w:trPr>
          <w:trHeight w:val="30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1 01 02130 01 0000 110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1.1.1.7.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16 350,0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17 707,1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19 176,7</w:t>
            </w:r>
          </w:p>
        </w:tc>
      </w:tr>
      <w:tr w:rsidR="00DC7F54" w:rsidRPr="00DB1D62" w:rsidTr="00DC7F54">
        <w:trPr>
          <w:trHeight w:val="418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1 01 02140 01 0000 110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1.1.1.8.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 w:rsidRPr="00DB1D62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18 005,2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19 499,6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21 118,1</w:t>
            </w:r>
          </w:p>
        </w:tc>
      </w:tr>
      <w:tr w:rsidR="00DC7F54" w:rsidRPr="00DB1D62" w:rsidTr="006769AB">
        <w:trPr>
          <w:trHeight w:val="1800"/>
          <w:jc w:val="right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1 01 02210 01 0000 110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1.1.1.9.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185,3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200,7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217,3</w:t>
            </w:r>
          </w:p>
        </w:tc>
      </w:tr>
      <w:tr w:rsidR="00DC7F54" w:rsidRPr="00DB1D62" w:rsidTr="006769AB">
        <w:trPr>
          <w:trHeight w:val="420"/>
          <w:jc w:val="right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1 03 00000 00 0000 000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 xml:space="preserve">1.2. НАЛОГИ НА ТОВАРЫ (РАБОТЫ, УСЛУГИ), РЕАЛИЗУЕМЫЕ НА ТЕРРИТОРИИ РОССИЙСКОЙ ФЕДЕРАЦИИ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58 502,4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78 103,6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81 216,3</w:t>
            </w:r>
          </w:p>
        </w:tc>
      </w:tr>
      <w:tr w:rsidR="00DC7F54" w:rsidRPr="00DB1D62" w:rsidTr="006769AB">
        <w:trPr>
          <w:trHeight w:val="9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1 03 02000 01 0000 110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58 502,4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78 103,6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81 216,3</w:t>
            </w:r>
          </w:p>
        </w:tc>
      </w:tr>
      <w:tr w:rsidR="00DC7F54" w:rsidRPr="00DB1D62" w:rsidTr="006769AB">
        <w:trPr>
          <w:trHeight w:val="1273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1 03 02231 01 0000 110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1.2.1.1.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30 614,3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40 824,7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42 378,7</w:t>
            </w:r>
          </w:p>
        </w:tc>
      </w:tr>
      <w:tr w:rsidR="00DC7F54" w:rsidRPr="00DB1D62" w:rsidTr="00DC7F54">
        <w:trPr>
          <w:trHeight w:val="701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1 03 02241 01 0000 110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1.2.1.2.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152,1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195,3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203,0</w:t>
            </w:r>
          </w:p>
        </w:tc>
      </w:tr>
      <w:tr w:rsidR="00DC7F54" w:rsidRPr="00DB1D62" w:rsidTr="006769AB">
        <w:trPr>
          <w:trHeight w:val="33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1 03 02251 01 0000 110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1.2.1.3.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29 608,1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39 481,4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41 022,4</w:t>
            </w:r>
          </w:p>
        </w:tc>
      </w:tr>
      <w:tr w:rsidR="00DC7F54" w:rsidRPr="00DB1D62" w:rsidTr="006769AB">
        <w:trPr>
          <w:trHeight w:val="33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1 03 02261 01 0000 110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1.2.1.4.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DB1D62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-1 872,1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-2 397,8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-2 387,8</w:t>
            </w:r>
          </w:p>
        </w:tc>
      </w:tr>
      <w:tr w:rsidR="00DC7F54" w:rsidRPr="00DB1D62" w:rsidTr="006769AB">
        <w:trPr>
          <w:trHeight w:val="63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1 05 00000 00 0000 000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1.3. НАЛОГИ НА СОВОКУПНЫЙ ДОХОД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264 165,8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274 626,4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285 022,4</w:t>
            </w:r>
          </w:p>
        </w:tc>
      </w:tr>
      <w:tr w:rsidR="00DC7F54" w:rsidRPr="00DB1D62" w:rsidTr="006769AB">
        <w:trPr>
          <w:trHeight w:val="6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1 05 01000 00 0000 110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224 586,2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233 593,0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242 936,8</w:t>
            </w:r>
          </w:p>
        </w:tc>
      </w:tr>
      <w:tr w:rsidR="00DC7F54" w:rsidRPr="00DB1D62" w:rsidTr="006769AB">
        <w:trPr>
          <w:trHeight w:val="9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1 05 01010 01 0000 110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1.3.1.1.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169 481,9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176 274,5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183 325,6</w:t>
            </w:r>
          </w:p>
        </w:tc>
      </w:tr>
      <w:tr w:rsidR="00DC7F54" w:rsidRPr="00DB1D62" w:rsidTr="006769AB">
        <w:trPr>
          <w:trHeight w:val="9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1 05 01020 01 0000 110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1.3.1.2.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55 104,3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57 318,5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59 611,2</w:t>
            </w:r>
          </w:p>
        </w:tc>
      </w:tr>
      <w:tr w:rsidR="00DC7F54" w:rsidRPr="00DB1D62" w:rsidTr="006769AB">
        <w:trPr>
          <w:trHeight w:val="6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1 05 03000 01 0000 110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1.3.2. Единый сельскохозяйственный налог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25 873,9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26 779,5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27 261,5</w:t>
            </w:r>
          </w:p>
        </w:tc>
      </w:tr>
      <w:tr w:rsidR="00DC7F54" w:rsidRPr="00DB1D62" w:rsidTr="006769AB">
        <w:trPr>
          <w:trHeight w:val="6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1 05 04000 02 0000 110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13 705,7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14 253,9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14 824,1</w:t>
            </w:r>
          </w:p>
        </w:tc>
      </w:tr>
      <w:tr w:rsidR="00DC7F54" w:rsidRPr="00DB1D62" w:rsidTr="006769AB">
        <w:trPr>
          <w:trHeight w:val="63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1 06 00000 00 0000 000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1.4. НАЛОГИ НА ИМУЩЕСТВО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370 196,6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393 160,3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417 363,1</w:t>
            </w:r>
          </w:p>
        </w:tc>
      </w:tr>
      <w:tr w:rsidR="00DC7F54" w:rsidRPr="00DB1D62" w:rsidTr="006769AB">
        <w:trPr>
          <w:trHeight w:val="12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1 06 01020 04 0000 110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243 120,9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263 543,1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285 153,6</w:t>
            </w:r>
          </w:p>
        </w:tc>
      </w:tr>
      <w:tr w:rsidR="00DC7F54" w:rsidRPr="00DB1D62" w:rsidTr="006769AB">
        <w:trPr>
          <w:trHeight w:val="6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1 06 06000 00 0000 110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1.4.2. Земельный налог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127 075,7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129 617,2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132 209,5</w:t>
            </w:r>
          </w:p>
        </w:tc>
      </w:tr>
      <w:tr w:rsidR="00DC7F54" w:rsidRPr="00DB1D62" w:rsidTr="006769AB">
        <w:trPr>
          <w:trHeight w:val="9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1 06 06032 04 0000 110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1.4.2.1. 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54 432,5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55 521,1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56 631,5</w:t>
            </w:r>
          </w:p>
        </w:tc>
      </w:tr>
      <w:tr w:rsidR="00DC7F54" w:rsidRPr="00DB1D62" w:rsidTr="006769AB">
        <w:trPr>
          <w:trHeight w:val="9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1 06 06042 04 0000 110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1.4.2.2. 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72 643,2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74 096,1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75 578,0</w:t>
            </w:r>
          </w:p>
        </w:tc>
      </w:tr>
      <w:tr w:rsidR="00DC7F54" w:rsidRPr="00DB1D62" w:rsidTr="006769AB">
        <w:trPr>
          <w:trHeight w:val="63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1 08 00000 00 0000 000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1.5. ГОСУДАРСТВЕННАЯ ПОШЛИНА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49 838,3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51 078,6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52 355,1</w:t>
            </w:r>
          </w:p>
        </w:tc>
      </w:tr>
      <w:tr w:rsidR="00DC7F54" w:rsidRPr="00DB1D62" w:rsidTr="00DC7F54">
        <w:trPr>
          <w:trHeight w:val="701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1 08 03010 01 1050 110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1.5.1.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47 223,3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48 359,6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49 527,9</w:t>
            </w:r>
          </w:p>
        </w:tc>
      </w:tr>
      <w:tr w:rsidR="00DC7F54" w:rsidRPr="00DB1D62" w:rsidTr="006769AB">
        <w:trPr>
          <w:trHeight w:val="21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1 08 03010 01 1060 110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1.5.2.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2 600,0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2 704,0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2 812,2</w:t>
            </w:r>
          </w:p>
        </w:tc>
      </w:tr>
      <w:tr w:rsidR="00DC7F54" w:rsidRPr="00DB1D62" w:rsidTr="00DC7F54">
        <w:trPr>
          <w:trHeight w:val="418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1 08 07150 01 0000 110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1.5.3. Государственная пошлина за выдачу разрешения на установку рекламной конструкции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15,0</w:t>
            </w:r>
          </w:p>
        </w:tc>
      </w:tr>
      <w:tr w:rsidR="00DC7F54" w:rsidRPr="00DB1D62" w:rsidTr="006769AB">
        <w:trPr>
          <w:trHeight w:val="33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2. НЕНАЛОГОВЫЕ ДОХОДЫ - всего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333 390,7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329 257,6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334 301,0</w:t>
            </w:r>
          </w:p>
        </w:tc>
      </w:tr>
      <w:tr w:rsidR="00DC7F54" w:rsidRPr="00DB1D62" w:rsidTr="006769AB">
        <w:trPr>
          <w:trHeight w:val="422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lastRenderedPageBreak/>
              <w:t>1 11 00000 00 0000 000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DC7F54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 xml:space="preserve">2.1. 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229 977,3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239 176,4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248 743,5</w:t>
            </w:r>
          </w:p>
        </w:tc>
      </w:tr>
      <w:tr w:rsidR="00DC7F54" w:rsidRPr="00DB1D62" w:rsidTr="006769AB">
        <w:trPr>
          <w:trHeight w:val="15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1 11 01040 04 0000 120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2.1.1.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2 501,3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2 601,4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2 705,5</w:t>
            </w:r>
          </w:p>
        </w:tc>
      </w:tr>
      <w:tr w:rsidR="00DC7F54" w:rsidRPr="00DB1D62" w:rsidTr="006769AB">
        <w:trPr>
          <w:trHeight w:val="24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1 11 05000 00 0000 120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2.1.2.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210 276,0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218 687,0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227 434,5</w:t>
            </w:r>
          </w:p>
        </w:tc>
      </w:tr>
      <w:tr w:rsidR="00DC7F54" w:rsidRPr="00DB1D62" w:rsidTr="006769AB">
        <w:trPr>
          <w:trHeight w:val="24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1 11 05012 04 0000 120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2.1.2.1.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178 849,8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186 003,8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193 443,9</w:t>
            </w:r>
          </w:p>
        </w:tc>
      </w:tr>
      <w:tr w:rsidR="00DC7F54" w:rsidRPr="00DB1D62" w:rsidTr="00DC7F54">
        <w:trPr>
          <w:trHeight w:val="701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1 11 05024 04 0000 120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2.1.2.2.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12 053,5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12 535,6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13 037,1</w:t>
            </w:r>
          </w:p>
        </w:tc>
      </w:tr>
      <w:tr w:rsidR="00DC7F54" w:rsidRPr="00DB1D62" w:rsidTr="006769AB">
        <w:trPr>
          <w:trHeight w:val="21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1 11 05034 04 0000 120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2.1.2.3.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19 372,7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20 147,6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20 953,5</w:t>
            </w:r>
          </w:p>
        </w:tc>
      </w:tr>
      <w:tr w:rsidR="00DC7F54" w:rsidRPr="00DB1D62" w:rsidTr="006769AB">
        <w:trPr>
          <w:trHeight w:val="15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1 11 05300 00 0000 120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2.1.3.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10,8</w:t>
            </w:r>
          </w:p>
        </w:tc>
      </w:tr>
      <w:tr w:rsidR="00DC7F54" w:rsidRPr="00DB1D62" w:rsidTr="00DC7F54">
        <w:trPr>
          <w:trHeight w:val="1126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1 11 05312 04 0000 120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2.1.3.1.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8,5</w:t>
            </w:r>
          </w:p>
        </w:tc>
      </w:tr>
      <w:tr w:rsidR="00DC7F54" w:rsidRPr="00DB1D62" w:rsidTr="006769AB">
        <w:trPr>
          <w:trHeight w:val="564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1 11 05324 04 0000 120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2.1.3.2.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2,3</w:t>
            </w:r>
          </w:p>
        </w:tc>
      </w:tr>
      <w:tr w:rsidR="00DC7F54" w:rsidRPr="00DB1D62" w:rsidTr="006769AB">
        <w:trPr>
          <w:trHeight w:val="18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1 11 05400 00 0000 120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2.1.4.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190,0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197,6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205,5</w:t>
            </w:r>
          </w:p>
        </w:tc>
      </w:tr>
      <w:tr w:rsidR="00DC7F54" w:rsidRPr="00DB1D62" w:rsidTr="006769AB">
        <w:trPr>
          <w:trHeight w:val="39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1 11 05410 04 0000 120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2.1.4.1.Плата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184,0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191,4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199,0</w:t>
            </w:r>
          </w:p>
        </w:tc>
      </w:tr>
      <w:tr w:rsidR="00DC7F54" w:rsidRPr="00DB1D62" w:rsidTr="006769AB">
        <w:trPr>
          <w:trHeight w:val="2124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1 11 05420 04 0000 120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2.1.4.2.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6,5</w:t>
            </w:r>
          </w:p>
        </w:tc>
      </w:tr>
      <w:tr w:rsidR="00DC7F54" w:rsidRPr="00DB1D62" w:rsidTr="006769AB">
        <w:trPr>
          <w:trHeight w:val="24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1 11 09000 00 0000 120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2.1.5.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17 680,0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18 387,2</w:t>
            </w:r>
          </w:p>
        </w:tc>
      </w:tr>
      <w:tr w:rsidR="00DC7F54" w:rsidRPr="00DB1D62" w:rsidTr="006769AB">
        <w:trPr>
          <w:trHeight w:val="21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1 11 09044 04 0000 120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2.1.5.1.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11 541,5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12 003,2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12 483,3</w:t>
            </w:r>
          </w:p>
        </w:tc>
      </w:tr>
      <w:tr w:rsidR="00DC7F54" w:rsidRPr="00DB1D62" w:rsidTr="00DC7F54">
        <w:trPr>
          <w:trHeight w:val="441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1 11 09080 04 0000 120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spacing w:after="240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2.1.5.2.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5 458,5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5 676,8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5 903,9</w:t>
            </w:r>
          </w:p>
        </w:tc>
      </w:tr>
      <w:tr w:rsidR="00DC7F54" w:rsidRPr="00DB1D62" w:rsidTr="006769AB">
        <w:trPr>
          <w:trHeight w:val="63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1 13 00000 00 0000 000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2.2. ДОХОДЫ ОТ ОКАЗАНИЯ ПЛАТНЫХ УСЛУГ И КОМПЕНСАЦИИ ЗАТРАТ ГОСУДАРСТВА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20 036,2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20 837,6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21 671,1</w:t>
            </w:r>
          </w:p>
        </w:tc>
      </w:tr>
      <w:tr w:rsidR="00DC7F54" w:rsidRPr="00DB1D62" w:rsidTr="006769AB">
        <w:trPr>
          <w:trHeight w:val="6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1 13 01000 00 0000 130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2.2.1. Доходы от оказания платных услуг (работ)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3 918,4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4 075,1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4 238,1</w:t>
            </w:r>
          </w:p>
        </w:tc>
      </w:tr>
      <w:tr w:rsidR="00DC7F54" w:rsidRPr="00DB1D62" w:rsidTr="006769AB">
        <w:trPr>
          <w:trHeight w:val="9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1 13 01994 04 0000 130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2.2.1.1. 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3 918,4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4 075,1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4 238,1</w:t>
            </w:r>
          </w:p>
        </w:tc>
      </w:tr>
      <w:tr w:rsidR="00DC7F54" w:rsidRPr="00DB1D62" w:rsidTr="00DC7F54">
        <w:trPr>
          <w:trHeight w:val="418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1 13 02000 00 0000 130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2.2.2. Доходы от компенсации затрат государства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16 117,8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16 762,5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17 433,0</w:t>
            </w:r>
          </w:p>
        </w:tc>
      </w:tr>
      <w:tr w:rsidR="00DC7F54" w:rsidRPr="00DB1D62" w:rsidTr="006769AB">
        <w:trPr>
          <w:trHeight w:val="6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1 13 02994 04 0000 130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2.2.2.1. Прочие доходы от компенсации затрат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16 117,8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16 762,5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17 433,0</w:t>
            </w:r>
          </w:p>
        </w:tc>
      </w:tr>
      <w:tr w:rsidR="00DC7F54" w:rsidRPr="00DB1D62" w:rsidTr="006769AB">
        <w:trPr>
          <w:trHeight w:val="63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1 14 00000 00 0000 000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DC7F54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 xml:space="preserve">2.3. ДОХОДЫ ОТ ПРОДАЖИ МАТЕРИАЛЬНЫХ И НЕМАТЕРИАЛЬНЫХ АКТИВОВ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64 500,0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58 050,0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52 245,0</w:t>
            </w:r>
          </w:p>
        </w:tc>
      </w:tr>
      <w:tr w:rsidR="00DC7F54" w:rsidRPr="00DB1D62" w:rsidTr="006769AB">
        <w:trPr>
          <w:trHeight w:val="27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1 14 02043 04 0000 410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2.3.1.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DB1D62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405,0</w:t>
            </w:r>
          </w:p>
        </w:tc>
      </w:tr>
      <w:tr w:rsidR="00DC7F54" w:rsidRPr="00DB1D62" w:rsidTr="006769AB">
        <w:trPr>
          <w:trHeight w:val="9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1 14 06000 00 0000 430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2.3.2.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42 300,0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38 070,0</w:t>
            </w:r>
          </w:p>
        </w:tc>
      </w:tr>
      <w:tr w:rsidR="00DC7F54" w:rsidRPr="00DB1D62" w:rsidTr="006769AB">
        <w:trPr>
          <w:trHeight w:val="12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1 14 06012 04 0000 430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2.3.2.1. 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38 000,0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35 000,0</w:t>
            </w:r>
          </w:p>
        </w:tc>
      </w:tr>
      <w:tr w:rsidR="00DC7F54" w:rsidRPr="00DB1D62" w:rsidTr="006769AB">
        <w:trPr>
          <w:trHeight w:val="988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1 14 06024 04 0000 430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2.3.2.2.Доходы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4 300,0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3 070,0</w:t>
            </w:r>
          </w:p>
        </w:tc>
      </w:tr>
      <w:tr w:rsidR="00DC7F54" w:rsidRPr="00DB1D62" w:rsidTr="00DC7F54">
        <w:trPr>
          <w:trHeight w:val="559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1 14 06312 04 0000 430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2.3.3.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12 000,0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10 800,0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9 720,0</w:t>
            </w:r>
          </w:p>
        </w:tc>
      </w:tr>
      <w:tr w:rsidR="00DC7F54" w:rsidRPr="00DB1D62" w:rsidTr="00DC7F54">
        <w:trPr>
          <w:trHeight w:val="418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1 14 13040 04 0000 410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2.3.4.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4 050,0</w:t>
            </w:r>
          </w:p>
        </w:tc>
      </w:tr>
      <w:tr w:rsidR="00DC7F54" w:rsidRPr="00DB1D62" w:rsidTr="006769AB">
        <w:trPr>
          <w:trHeight w:val="63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1 16 00000 00 0000 000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2.4. ШТРАФЫ, САНКЦИИ, ВОЗМЕЩЕНИЕ УЩЕРБА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10 761,4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11 191,9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11 639,6</w:t>
            </w:r>
          </w:p>
        </w:tc>
      </w:tr>
      <w:tr w:rsidR="00DC7F54" w:rsidRPr="00DB1D62" w:rsidTr="006769AB">
        <w:trPr>
          <w:trHeight w:val="63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1 17 00000 00 0000 000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2.5. ПРОЧИЕ НЕНАЛОГОВЫЕ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8 115,8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DC7F54" w:rsidRPr="00DB1D62" w:rsidTr="006769AB">
        <w:trPr>
          <w:trHeight w:val="6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1 17 05040 04 0000 180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2.5.1. Прочие неналоговые доходы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1,8</w:t>
            </w:r>
          </w:p>
        </w:tc>
      </w:tr>
      <w:tr w:rsidR="00DC7F54" w:rsidRPr="00DB1D62" w:rsidTr="006769AB">
        <w:trPr>
          <w:trHeight w:val="6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1.17.15020.04.0000.150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2.5.2. Инициативные платежи, зачисляемые в бюджеты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8 114,2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63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3. БЕЗВОЗМЕЗДНЫЕ ПОСТУПЛЕНИЯ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B1D62">
              <w:rPr>
                <w:rFonts w:ascii="Arial" w:hAnsi="Arial" w:cs="Arial"/>
                <w:b/>
                <w:bCs/>
                <w:lang w:val="en-US"/>
              </w:rPr>
              <w:t>3 996 859.3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B1D62">
              <w:rPr>
                <w:rFonts w:ascii="Arial" w:hAnsi="Arial" w:cs="Arial"/>
                <w:b/>
                <w:bCs/>
              </w:rPr>
              <w:t>3 </w:t>
            </w:r>
            <w:r w:rsidRPr="00DB1D62">
              <w:rPr>
                <w:rFonts w:ascii="Arial" w:hAnsi="Arial" w:cs="Arial"/>
                <w:b/>
                <w:bCs/>
                <w:lang w:val="en-US"/>
              </w:rPr>
              <w:t>331 718.0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3 540 480,9</w:t>
            </w:r>
          </w:p>
        </w:tc>
      </w:tr>
      <w:tr w:rsidR="00DC7F54" w:rsidRPr="00DB1D62" w:rsidTr="006769AB">
        <w:trPr>
          <w:trHeight w:val="945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B1D62">
              <w:rPr>
                <w:rFonts w:ascii="Arial" w:hAnsi="Arial" w:cs="Arial"/>
                <w:b/>
                <w:bCs/>
                <w:lang w:val="en-US"/>
              </w:rPr>
              <w:t>3 998 320.4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B1D62">
              <w:rPr>
                <w:rFonts w:ascii="Arial" w:hAnsi="Arial" w:cs="Arial"/>
                <w:b/>
                <w:bCs/>
                <w:lang w:val="en-US"/>
              </w:rPr>
              <w:t>3 331 718.0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3 540 480,9</w:t>
            </w:r>
          </w:p>
        </w:tc>
      </w:tr>
      <w:tr w:rsidR="00DC7F54" w:rsidRPr="00DB1D62" w:rsidTr="006769AB">
        <w:trPr>
          <w:trHeight w:val="63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3.1.1. Дотации бюджетам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479 309,1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434 451,0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515 327,0</w:t>
            </w:r>
          </w:p>
        </w:tc>
      </w:tr>
      <w:tr w:rsidR="00DC7F54" w:rsidRPr="00DB1D62" w:rsidTr="006769AB">
        <w:trPr>
          <w:trHeight w:val="9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2 02 15001 04 0000 150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3.1.1.1. 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DB1D62">
              <w:rPr>
                <w:rFonts w:ascii="Arial" w:hAnsi="Arial" w:cs="Arial"/>
                <w:color w:val="000000"/>
              </w:rPr>
              <w:t>17 991,5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DB1D62">
              <w:rPr>
                <w:rFonts w:ascii="Arial" w:hAnsi="Arial" w:cs="Arial"/>
                <w:color w:val="000000"/>
              </w:rPr>
              <w:t>31 165,6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DB1D62">
              <w:rPr>
                <w:rFonts w:ascii="Arial" w:hAnsi="Arial" w:cs="Arial"/>
                <w:color w:val="000000"/>
              </w:rPr>
              <w:t>6 127,1</w:t>
            </w:r>
          </w:p>
        </w:tc>
      </w:tr>
      <w:tr w:rsidR="00DC7F54" w:rsidRPr="00DB1D62" w:rsidTr="006769AB">
        <w:trPr>
          <w:trHeight w:val="9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2 02 15002 04 0000 150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3.1.1.2.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DB1D62">
              <w:rPr>
                <w:rFonts w:ascii="Arial" w:hAnsi="Arial" w:cs="Arial"/>
                <w:color w:val="000000"/>
              </w:rPr>
              <w:t>461 317,6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DB1D62">
              <w:rPr>
                <w:rFonts w:ascii="Arial" w:hAnsi="Arial" w:cs="Arial"/>
                <w:color w:val="000000"/>
              </w:rPr>
              <w:t>403 285,4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DB1D62">
              <w:rPr>
                <w:rFonts w:ascii="Arial" w:hAnsi="Arial" w:cs="Arial"/>
                <w:color w:val="000000"/>
              </w:rPr>
              <w:t>509 199,9</w:t>
            </w:r>
          </w:p>
        </w:tc>
      </w:tr>
      <w:tr w:rsidR="00DC7F54" w:rsidRPr="00DB1D62" w:rsidTr="006769AB">
        <w:trPr>
          <w:trHeight w:val="945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2 02 20000 00 0000 150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3.1.2. Субсидии бюджетам бюджетной системы Российской Федерации (межбюджетные субсидии)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B1D62">
              <w:rPr>
                <w:rFonts w:ascii="Arial" w:hAnsi="Arial" w:cs="Arial"/>
                <w:b/>
                <w:bCs/>
                <w:lang w:val="en-US"/>
              </w:rPr>
              <w:t>903 588.1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B1D62">
              <w:rPr>
                <w:rFonts w:ascii="Arial" w:hAnsi="Arial" w:cs="Arial"/>
                <w:b/>
                <w:bCs/>
                <w:lang w:val="en-US"/>
              </w:rPr>
              <w:t>282 119.8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313 330,1</w:t>
            </w:r>
          </w:p>
        </w:tc>
      </w:tr>
      <w:tr w:rsidR="00DC7F54" w:rsidRPr="00DB1D62" w:rsidTr="006769AB">
        <w:trPr>
          <w:trHeight w:val="99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2 02 20077 04 0000 150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both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3.1.2.1. 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37 640,3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C7F54" w:rsidRPr="00DB1D62" w:rsidTr="00B26FD5">
        <w:trPr>
          <w:trHeight w:val="703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both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3.1.2.1.1. Субсидии на капитальный ремонт и реконструкцию объектов образования в рамках развития паломническо-</w:t>
            </w:r>
            <w:r w:rsidRPr="00DB1D62">
              <w:rPr>
                <w:rFonts w:ascii="Arial" w:hAnsi="Arial" w:cs="Arial"/>
              </w:rPr>
              <w:lastRenderedPageBreak/>
              <w:t xml:space="preserve">туристического кластера "Арзамас-Дивеево-Саров"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6 568,0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C7F54" w:rsidRPr="00DB1D62" w:rsidTr="006769AB">
        <w:trPr>
          <w:trHeight w:val="66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both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3.1.2.1.2. Субсидии на реализацию мероприятий в рамках адресной инвестиционной программы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14 850,0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C7F54" w:rsidRPr="00DB1D62" w:rsidTr="006769AB">
        <w:trPr>
          <w:trHeight w:val="66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both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3.1.2.1.3. Субсидии на реализацию мероприятий в рамках адресной инвестиционной программы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16 222,3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C7F54" w:rsidRPr="00DB1D62" w:rsidTr="006769AB">
        <w:trPr>
          <w:trHeight w:val="848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2 02 20216 04 0000 150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3.1.2.2.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152 556,3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0,0</w:t>
            </w:r>
          </w:p>
        </w:tc>
      </w:tr>
      <w:tr w:rsidR="00DC7F54" w:rsidRPr="00DB1D62" w:rsidTr="006769AB">
        <w:trPr>
          <w:trHeight w:val="9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2 02 20216 04 0220 150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3.1.2.2.1. Субсидии бюджетам городских округов на содержание автомобильных дорог общего пользования местного значения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90 000,0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9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2 02 20216 04 0220 150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3.1.2.2.2. Субсидии бюджетам городских округов на капитальный ремонт и ремонт автомобильных дорог общего пользования и местного значения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62 556,3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21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2 02 25112 04 0000 150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3.1.2.3. 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218 934,5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0,0</w:t>
            </w:r>
          </w:p>
        </w:tc>
      </w:tr>
      <w:tr w:rsidR="00DC7F54" w:rsidRPr="00DB1D62" w:rsidTr="00B26FD5">
        <w:trPr>
          <w:trHeight w:val="278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2 02 25112 04 0110 150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3.1.2.3.1. Субсидии на капитальный ремонт и реконструкцию объектов образования в рамках развития паломническо-туристического кластера "Арзамас-Дивеево-Саров" за счет средств федерального </w:t>
            </w:r>
            <w:r w:rsidRPr="00DB1D62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159 822,2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15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2 02 25112 04 0220 150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3.1.2.3.2. Субсидии на капитальный ремонт и реконструкцию объектов образования в рамках развития паломническо-туристического кластера "Арзамас-Дивеево-Саров"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59 112,3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18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2 02 25304 04 0000 150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3.1.2.4.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78 932,2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77 128,0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73 694,8</w:t>
            </w:r>
          </w:p>
        </w:tc>
      </w:tr>
      <w:tr w:rsidR="00DC7F54" w:rsidRPr="00DB1D62" w:rsidTr="006769AB">
        <w:trPr>
          <w:trHeight w:val="18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2 02 25304 04 0110 150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3.1.2.4.1.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DB1D62">
              <w:rPr>
                <w:rFonts w:ascii="Arial" w:hAnsi="Arial" w:cs="Arial"/>
              </w:rPr>
              <w:br/>
              <w:t>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57 620,5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53 989,6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50 112,5</w:t>
            </w:r>
          </w:p>
        </w:tc>
      </w:tr>
      <w:tr w:rsidR="00DC7F54" w:rsidRPr="00DB1D62" w:rsidTr="00DC7F54">
        <w:trPr>
          <w:trHeight w:val="418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2 02 25304 04 0220 150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3.1.2.4.2.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DB1D62">
              <w:rPr>
                <w:rFonts w:ascii="Arial" w:hAnsi="Arial" w:cs="Arial"/>
              </w:rPr>
              <w:br/>
              <w:t>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21 311,7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23 138,4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23 582,3</w:t>
            </w:r>
          </w:p>
        </w:tc>
      </w:tr>
      <w:tr w:rsidR="00DC7F54" w:rsidRPr="00DB1D62" w:rsidTr="006769AB">
        <w:trPr>
          <w:trHeight w:val="15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2 02 25349 04 0000 150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3.1.2.5.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8 085,1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0,0</w:t>
            </w:r>
          </w:p>
        </w:tc>
      </w:tr>
      <w:tr w:rsidR="00DC7F54" w:rsidRPr="00DB1D62" w:rsidTr="006769AB">
        <w:trPr>
          <w:trHeight w:val="18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2 02 25349 04 0110 150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3.1.2.5.1.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7 600,0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18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2 02 25349 04 0220 150</w:t>
            </w:r>
            <w:r w:rsidRPr="00DB1D62">
              <w:rPr>
                <w:rFonts w:ascii="Arial" w:hAnsi="Arial" w:cs="Arial"/>
              </w:rPr>
              <w:br w:type="page"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3.1.2.5.2.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 за счет средств областного бюджета</w:t>
            </w:r>
            <w:r w:rsidRPr="00DB1D62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485,1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1385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2 02 25497 04 0000 150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spacing w:after="240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3.1.2.6.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1 635,9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673,0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703,4</w:t>
            </w:r>
          </w:p>
        </w:tc>
      </w:tr>
      <w:tr w:rsidR="00DC7F54" w:rsidRPr="00DB1D62" w:rsidTr="006769AB">
        <w:trPr>
          <w:trHeight w:val="15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2 02 25497 04 0110 150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3.1.2.6.1.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1 088,7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428,1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434,4</w:t>
            </w:r>
          </w:p>
        </w:tc>
      </w:tr>
      <w:tr w:rsidR="00DC7F54" w:rsidRPr="00DB1D62" w:rsidTr="006769AB">
        <w:trPr>
          <w:trHeight w:val="15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2 02 25497 04 0220 150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3.1.2.6.1.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547,2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244,9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269,0</w:t>
            </w:r>
          </w:p>
        </w:tc>
      </w:tr>
      <w:tr w:rsidR="00DC7F54" w:rsidRPr="00DB1D62" w:rsidTr="006769AB">
        <w:trPr>
          <w:trHeight w:val="12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2 02 25513 04 0000 150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3.1.2.7. Субсидии бюджетам городских округов на модернизацию региональных и (или) муниципальных учреждений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23 916,3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0,0</w:t>
            </w:r>
          </w:p>
        </w:tc>
      </w:tr>
      <w:tr w:rsidR="00DC7F54" w:rsidRPr="00DB1D62" w:rsidTr="006769AB">
        <w:trPr>
          <w:trHeight w:val="15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2 02 25513 04 0110 150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3.1.2.7.1. Субсидии бюджетам городских округов на модернизацию региональных и (или) муниципальных учреждений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22 481,3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15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2 02 25513 04 0220 150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3.1.2.7.2. Субсидии бюджетам городских округов на модернизацию региональных и (или) муниципальных учреждений культуры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1 435,0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132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2 02 25517 04 0000 150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3.1.2.8.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3 496,5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3 415,6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3 470,3</w:t>
            </w:r>
          </w:p>
        </w:tc>
      </w:tr>
      <w:tr w:rsidR="00DC7F54" w:rsidRPr="00DB1D62" w:rsidTr="006769AB">
        <w:trPr>
          <w:trHeight w:val="165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2 02 25517 04 0110 150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3.1.2.8.1.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2 552,4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2 390,9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2 359,8</w:t>
            </w:r>
          </w:p>
        </w:tc>
      </w:tr>
      <w:tr w:rsidR="00DC7F54" w:rsidRPr="00DB1D62" w:rsidTr="006769AB">
        <w:trPr>
          <w:trHeight w:val="281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2 02 25517 04 0220 150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3.1.2.8.2.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944,1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1 024,7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1 110,5</w:t>
            </w:r>
          </w:p>
        </w:tc>
      </w:tr>
      <w:tr w:rsidR="00DC7F54" w:rsidRPr="00DB1D62" w:rsidTr="006769AB">
        <w:trPr>
          <w:trHeight w:val="6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2 02 25519 04 0000 150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3.1.2.9. Субсидии бюджетам городских округов на поддержку отрасли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13 134,6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468,1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476,5</w:t>
            </w:r>
          </w:p>
        </w:tc>
      </w:tr>
      <w:tr w:rsidR="00DC7F54" w:rsidRPr="00DB1D62" w:rsidTr="006769AB">
        <w:trPr>
          <w:trHeight w:val="9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2 02 25519 04 0110 150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3.1.2.9.1. Субсидии бюджетам городских округов на поддержку отрасли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12 192,7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327,6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324,0</w:t>
            </w:r>
          </w:p>
        </w:tc>
      </w:tr>
      <w:tr w:rsidR="00DC7F54" w:rsidRPr="00DB1D62" w:rsidTr="006769AB">
        <w:trPr>
          <w:trHeight w:val="281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2 02 25519 04 0220 150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3.1.2.9.2. Субсидии бюджетам городских округов на поддержку отрасли культуры за счет средств </w:t>
            </w:r>
            <w:r w:rsidRPr="00DB1D62">
              <w:rPr>
                <w:rFonts w:ascii="Arial" w:hAnsi="Arial" w:cs="Arial"/>
              </w:rPr>
              <w:lastRenderedPageBreak/>
              <w:t>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941,9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140,5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152,5</w:t>
            </w:r>
          </w:p>
        </w:tc>
      </w:tr>
      <w:tr w:rsidR="00DC7F54" w:rsidRPr="00DB1D62" w:rsidTr="006769AB">
        <w:trPr>
          <w:trHeight w:val="12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2 02 25555 04 0000 150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3.1.2.10. 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29 753,5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34 908,9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35 175,0</w:t>
            </w:r>
          </w:p>
        </w:tc>
      </w:tr>
      <w:tr w:rsidR="00DC7F54" w:rsidRPr="00DB1D62" w:rsidTr="006769AB">
        <w:trPr>
          <w:trHeight w:val="15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2 02 25555 04 0110 150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3.1.2.10.1.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27 968,3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32 465,3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32 361,0</w:t>
            </w:r>
          </w:p>
        </w:tc>
      </w:tr>
      <w:tr w:rsidR="00DC7F54" w:rsidRPr="00DB1D62" w:rsidTr="006769AB">
        <w:trPr>
          <w:trHeight w:val="15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2 02 25555 04 0220 150</w:t>
            </w:r>
            <w:r w:rsidRPr="00DB1D62">
              <w:rPr>
                <w:rFonts w:ascii="Arial" w:hAnsi="Arial" w:cs="Arial"/>
              </w:rPr>
              <w:br w:type="page"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3.1.2.10.2.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1 785,2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2 443,6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2 814,0</w:t>
            </w:r>
          </w:p>
        </w:tc>
      </w:tr>
      <w:tr w:rsidR="00DC7F54" w:rsidRPr="00DB1D62" w:rsidTr="006769AB">
        <w:trPr>
          <w:trHeight w:val="132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2 02 25576 04 0000 150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3.1.2.11.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5 553,0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421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2 02 25576 04 0110 150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3.1.2.11.1.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5 219,8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99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2 02 25576 04 0220 150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3.1.2.11.2.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333,2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6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3.1.2.12. Прочие субсидии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lang w:val="en-US"/>
              </w:rPr>
            </w:pPr>
            <w:r w:rsidRPr="00DB1D62">
              <w:rPr>
                <w:rFonts w:ascii="Arial" w:hAnsi="Arial" w:cs="Arial"/>
                <w:lang w:val="en-US"/>
              </w:rPr>
              <w:t>329 949.9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lang w:val="en-US"/>
              </w:rPr>
            </w:pPr>
            <w:r w:rsidRPr="00DB1D62">
              <w:rPr>
                <w:rFonts w:ascii="Arial" w:hAnsi="Arial" w:cs="Arial"/>
                <w:lang w:val="en-US"/>
              </w:rPr>
              <w:t>165 526.2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199 810,1</w:t>
            </w:r>
          </w:p>
        </w:tc>
      </w:tr>
      <w:tr w:rsidR="00DC7F54" w:rsidRPr="00DB1D62" w:rsidTr="006769AB">
        <w:trPr>
          <w:trHeight w:val="12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3.1.2.12.1. Субсидии бюджетам городских округов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6 382,4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6 382,4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6 382,4</w:t>
            </w:r>
          </w:p>
        </w:tc>
      </w:tr>
      <w:tr w:rsidR="00DC7F54" w:rsidRPr="00DB1D62" w:rsidTr="006769AB">
        <w:trPr>
          <w:trHeight w:val="9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3.1.2.12.2. Субсидии бюджетам городских округов на содержание объектов благоустройства и общественных территорий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69 000,0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69 000,0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69 000,0</w:t>
            </w:r>
          </w:p>
        </w:tc>
      </w:tr>
      <w:tr w:rsidR="00DC7F54" w:rsidRPr="00DB1D62" w:rsidTr="006769AB">
        <w:trPr>
          <w:trHeight w:val="9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3.1.2.12.3. Субсидии на капитальный ремонт образовательных </w:t>
            </w:r>
            <w:r w:rsidRPr="00DB1D62">
              <w:rPr>
                <w:rFonts w:ascii="Arial" w:hAnsi="Arial" w:cs="Arial"/>
              </w:rPr>
              <w:lastRenderedPageBreak/>
              <w:t>организаций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23 506,3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24 099,4</w:t>
            </w:r>
          </w:p>
        </w:tc>
      </w:tr>
      <w:tr w:rsidR="00DC7F54" w:rsidRPr="00DB1D62" w:rsidTr="006769AB">
        <w:trPr>
          <w:trHeight w:val="12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3.1.2.12.4.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3 269,5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6 480,0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7 832,0</w:t>
            </w:r>
          </w:p>
        </w:tc>
      </w:tr>
      <w:tr w:rsidR="00DC7F54" w:rsidRPr="00DB1D62" w:rsidTr="006769AB">
        <w:trPr>
          <w:trHeight w:val="21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3.1.2.12.5. Субсидии бюджетам городских округов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21 642,1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21 240,0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21 134,6</w:t>
            </w:r>
          </w:p>
        </w:tc>
      </w:tr>
      <w:tr w:rsidR="00DC7F54" w:rsidRPr="00DB1D62" w:rsidTr="006769AB">
        <w:trPr>
          <w:trHeight w:val="12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3.1.2.12.6. Субсидии бюджетам городских округов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2 844,4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7 713,5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8 032,8</w:t>
            </w:r>
          </w:p>
        </w:tc>
      </w:tr>
      <w:tr w:rsidR="00DC7F54" w:rsidRPr="00DB1D62" w:rsidTr="006769AB">
        <w:trPr>
          <w:trHeight w:val="12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3.1.2.12.7. Субсидии бюджетам городских округов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13 081,8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13 081,8</w:t>
            </w:r>
          </w:p>
        </w:tc>
      </w:tr>
      <w:tr w:rsidR="00DC7F54" w:rsidRPr="00DB1D62" w:rsidTr="006769AB">
        <w:trPr>
          <w:trHeight w:val="24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3.1.2.12.8. Субсидии на софинансирование разницы стоимости жилых помещений между их фактическо</w:t>
            </w:r>
            <w:r>
              <w:rPr>
                <w:rFonts w:ascii="Arial" w:hAnsi="Arial" w:cs="Arial"/>
              </w:rPr>
              <w:t xml:space="preserve">й стоимостью и установленной в </w:t>
            </w:r>
            <w:r w:rsidRPr="00DB1D62">
              <w:rPr>
                <w:rFonts w:ascii="Arial" w:hAnsi="Arial" w:cs="Arial"/>
              </w:rPr>
              <w:t>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109 129,9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24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3.1.2.12.9. Субсидии бюджетам городских округов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9 135,3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9 175,2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9 555,1</w:t>
            </w:r>
          </w:p>
        </w:tc>
      </w:tr>
      <w:tr w:rsidR="00DC7F54" w:rsidRPr="00DB1D62" w:rsidTr="006769AB">
        <w:trPr>
          <w:trHeight w:val="564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3.1.2.12.10. Субсидии бюджетам городских округов на проведение мероприятий по сохранению объектов культурного наследия, относящихся к муниципальной собственности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8 399,9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66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3.1.2.12.11. Субсидии на создание (обустройство) контейнерных площадок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4 702,9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4 702,9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66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3.1.2.12.12. Субсидии на приобретение контейнеров и (или) бункеров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1 850,1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1 789,0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66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3.1.2.12.13. Субсидии на реализацию мероприятий по благоустройству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3 200,0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DC7F54">
        <w:trPr>
          <w:trHeight w:val="418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3.1.2.12.14. Субсидии на обеспечение мероприятий по переселению граждан из аварийного жилищного фонда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34 285,8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2 455,1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40 692,0</w:t>
            </w:r>
          </w:p>
        </w:tc>
      </w:tr>
      <w:tr w:rsidR="00DC7F54" w:rsidRPr="00DB1D62" w:rsidTr="006769AB">
        <w:trPr>
          <w:trHeight w:val="63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7F54" w:rsidRPr="00DB1D62" w:rsidRDefault="00DC7F54" w:rsidP="006769AB">
            <w:pPr>
              <w:rPr>
                <w:rFonts w:ascii="Arial" w:hAnsi="Arial" w:cs="Arial"/>
                <w:bCs/>
              </w:rPr>
            </w:pPr>
            <w:r w:rsidRPr="00DB1D62">
              <w:rPr>
                <w:rFonts w:ascii="Arial" w:hAnsi="Arial" w:cs="Arial"/>
                <w:bCs/>
              </w:rPr>
              <w:t>3.1.2.12.15. Субсидии на реализацию инициативного бюджетирования "Вам решать"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Cs/>
              </w:rPr>
            </w:pPr>
            <w:r w:rsidRPr="00DB1D62">
              <w:rPr>
                <w:rFonts w:ascii="Arial" w:hAnsi="Arial" w:cs="Arial"/>
                <w:bCs/>
              </w:rPr>
              <w:t>56 107,6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7F54" w:rsidRPr="00DB1D62" w:rsidTr="006769AB">
        <w:trPr>
          <w:trHeight w:val="63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3.1.3.Субвенции бюджетам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2 557 882,3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2 562 491,3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2 663 345,2</w:t>
            </w:r>
          </w:p>
        </w:tc>
      </w:tr>
      <w:tr w:rsidR="00DC7F54" w:rsidRPr="00DB1D62" w:rsidTr="006769AB">
        <w:trPr>
          <w:trHeight w:val="9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2 02 30024 04 0000 150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2 308 274,8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2 315 997,3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2 409 073,2</w:t>
            </w:r>
          </w:p>
        </w:tc>
      </w:tr>
      <w:tr w:rsidR="00DC7F54" w:rsidRPr="00DB1D62" w:rsidTr="006769AB">
        <w:trPr>
          <w:trHeight w:val="279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2 02 30024 04 0110 150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3.1.3.1.1. Субвенции на исполнение полномочий по </w:t>
            </w:r>
            <w:r w:rsidRPr="00DB1D62">
              <w:rPr>
                <w:rFonts w:ascii="Arial" w:hAnsi="Arial" w:cs="Arial"/>
              </w:rPr>
              <w:lastRenderedPageBreak/>
              <w:t>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2 421,7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2 421,7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2 421,7</w:t>
            </w:r>
          </w:p>
        </w:tc>
      </w:tr>
      <w:tr w:rsidR="00DC7F54" w:rsidRPr="00DB1D62" w:rsidTr="006769AB">
        <w:trPr>
          <w:trHeight w:val="12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3.1.3.1.2. Субвенции бюджетам городских округов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1 448 385,2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1 454 723,8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1 514 941,2</w:t>
            </w:r>
          </w:p>
        </w:tc>
      </w:tr>
      <w:tr w:rsidR="00DC7F54" w:rsidRPr="00DB1D62" w:rsidTr="006769AB">
        <w:trPr>
          <w:trHeight w:val="12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3.1.3.1.3. Субвенции бюджетам городских округов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763 556,4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766 898,0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798 643,3</w:t>
            </w:r>
          </w:p>
        </w:tc>
      </w:tr>
      <w:tr w:rsidR="00DC7F54" w:rsidRPr="00DB1D62" w:rsidTr="00DC7F54">
        <w:trPr>
          <w:trHeight w:val="416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3.1.3.1.4. Субвенции бюджетам городских округов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48 287,4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48 498,8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50 506,3</w:t>
            </w:r>
          </w:p>
        </w:tc>
      </w:tr>
      <w:tr w:rsidR="00DC7F54" w:rsidRPr="00DB1D62" w:rsidTr="006769AB">
        <w:trPr>
          <w:trHeight w:val="33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3.1.3.1.5. Субвенции бюджетам городских округов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17 538,8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17 615,6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18 344,8</w:t>
            </w:r>
          </w:p>
        </w:tc>
      </w:tr>
      <w:tr w:rsidR="00DC7F54" w:rsidRPr="00DB1D62" w:rsidTr="006769AB">
        <w:trPr>
          <w:trHeight w:val="21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3.1.3.1.6. Субвенции бюджетам городских округов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2 589,2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2 600,5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2 708,2</w:t>
            </w:r>
          </w:p>
        </w:tc>
      </w:tr>
      <w:tr w:rsidR="00DC7F54" w:rsidRPr="00DB1D62" w:rsidTr="006769AB">
        <w:trPr>
          <w:trHeight w:val="1696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3.1.3.1.7. Субвенции бюджетам городских округов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4 168,4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4 186,6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4 359,9</w:t>
            </w:r>
          </w:p>
        </w:tc>
      </w:tr>
      <w:tr w:rsidR="00DC7F54" w:rsidRPr="00DB1D62" w:rsidTr="006769AB">
        <w:trPr>
          <w:trHeight w:val="12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3.1.3.1.8. Субвенции бюджетам городских округов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2 765,1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2 765,1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2 893,3</w:t>
            </w:r>
          </w:p>
        </w:tc>
      </w:tr>
      <w:tr w:rsidR="00DC7F54" w:rsidRPr="00DB1D62" w:rsidTr="006769AB">
        <w:trPr>
          <w:trHeight w:val="5384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spacing w:after="240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3.1.3.1.9. Субвенции бюджетам городских округов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1 253,6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1 253,6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1 253,6</w:t>
            </w:r>
          </w:p>
        </w:tc>
      </w:tr>
      <w:tr w:rsidR="00DC7F54" w:rsidRPr="00DB1D62" w:rsidTr="006769AB">
        <w:trPr>
          <w:trHeight w:val="1555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3.1.3.1.10. Субвенции бюджетам городских округов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6 273,6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6 301,1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6 561,9</w:t>
            </w:r>
          </w:p>
        </w:tc>
      </w:tr>
      <w:tr w:rsidR="00DC7F54" w:rsidRPr="00DB1D62" w:rsidTr="006769AB">
        <w:trPr>
          <w:trHeight w:val="1698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3.1.3.1.11. Субвенции бюджетам городских округов на исполнение полномочий по финансовому обеспечению выплаты компенсации педагогическим и иным работникам муниципальных образовательных </w:t>
            </w:r>
            <w:r w:rsidRPr="00DB1D62">
              <w:rPr>
                <w:rFonts w:ascii="Arial" w:hAnsi="Arial" w:cs="Arial"/>
              </w:rPr>
              <w:lastRenderedPageBreak/>
              <w:t>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6 156,1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6 183,1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6 439,0</w:t>
            </w:r>
          </w:p>
        </w:tc>
      </w:tr>
      <w:tr w:rsidR="00DC7F54" w:rsidRPr="00DB1D62" w:rsidTr="006769AB">
        <w:trPr>
          <w:trHeight w:val="24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3.1.3.1.12. Субвенции бюджетам городских округов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хроничиских заболеваний, перечень которых устанавливается уполномоченным Правительством РФ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4 879,3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2 549,4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42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2 02 30029 04 0220 150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3.1.3.2.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 w:rsidRPr="00DB1D62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47 775,5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47 775,5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47 775,5</w:t>
            </w:r>
          </w:p>
        </w:tc>
      </w:tr>
      <w:tr w:rsidR="00DC7F54" w:rsidRPr="00DB1D62" w:rsidTr="006769AB">
        <w:trPr>
          <w:trHeight w:val="2397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2 02 35082 04 0000 150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3.1.3.3.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84 156,0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88 674,6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88 674,6</w:t>
            </w:r>
          </w:p>
        </w:tc>
      </w:tr>
      <w:tr w:rsidR="00DC7F54" w:rsidRPr="00DB1D62" w:rsidTr="006769AB">
        <w:trPr>
          <w:trHeight w:val="848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2 02 35082 04 0110 150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3.1.3.3.1.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19 917,6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19 099,1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20 872,6</w:t>
            </w:r>
          </w:p>
        </w:tc>
      </w:tr>
      <w:tr w:rsidR="00DC7F54" w:rsidRPr="00DB1D62" w:rsidTr="006769AB">
        <w:trPr>
          <w:trHeight w:val="18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2 02 35082 04 0220 150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3.1.3.3.2.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64 238,4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69 575,5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67 802,0</w:t>
            </w:r>
          </w:p>
        </w:tc>
      </w:tr>
      <w:tr w:rsidR="00DC7F54" w:rsidRPr="00DB1D62" w:rsidTr="006769AB">
        <w:trPr>
          <w:trHeight w:val="18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2 02 35120 04 0110 150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3.1.3.4.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211,7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23,4</w:t>
            </w:r>
          </w:p>
        </w:tc>
      </w:tr>
      <w:tr w:rsidR="00DC7F54" w:rsidRPr="00DB1D62" w:rsidTr="006769AB">
        <w:trPr>
          <w:trHeight w:val="987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2 02 35135 04 0110 150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3.1.3.5.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7 319,0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5 098,9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2 659,1</w:t>
            </w:r>
          </w:p>
        </w:tc>
      </w:tr>
      <w:tr w:rsidR="00DC7F54" w:rsidRPr="00DB1D62" w:rsidTr="00DC7F54">
        <w:trPr>
          <w:trHeight w:val="127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2 02 35176 04 0110 150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3.1.3.6.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14 638,0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10 197,8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21 272,6</w:t>
            </w:r>
          </w:p>
        </w:tc>
      </w:tr>
      <w:tr w:rsidR="00DC7F54" w:rsidRPr="00DB1D62" w:rsidTr="00B26FD5">
        <w:trPr>
          <w:trHeight w:val="845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2 02 35303 04 0110 150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3.1.3.7.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  <w:r w:rsidRPr="00DB1D62">
              <w:rPr>
                <w:rFonts w:ascii="Arial" w:hAnsi="Arial" w:cs="Arial"/>
              </w:rPr>
              <w:lastRenderedPageBreak/>
              <w:t>основные общеобразовательные программы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73 042,2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72 261,0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71 401,7</w:t>
            </w:r>
          </w:p>
        </w:tc>
      </w:tr>
      <w:tr w:rsidR="00DC7F54" w:rsidRPr="00DB1D62" w:rsidTr="006769AB">
        <w:trPr>
          <w:trHeight w:val="6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2 02 39998 04 0000 150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3.1.3.8. Единая субвенция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22 465,1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22 465,1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22 465,1</w:t>
            </w:r>
          </w:p>
        </w:tc>
      </w:tr>
      <w:tr w:rsidR="00DC7F54" w:rsidRPr="00DB1D62" w:rsidTr="006769AB">
        <w:trPr>
          <w:trHeight w:val="15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3.1.3.8.1.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2 401,4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2 401,4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2 401,4</w:t>
            </w:r>
          </w:p>
        </w:tc>
      </w:tr>
      <w:tr w:rsidR="00DC7F54" w:rsidRPr="00DB1D62" w:rsidTr="006769AB">
        <w:trPr>
          <w:trHeight w:val="15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3.1.3.8.2. Единая субвенция бюджетам   городских округов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2 550,8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2 550,8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2 550,8</w:t>
            </w:r>
          </w:p>
        </w:tc>
      </w:tr>
      <w:tr w:rsidR="00DC7F54" w:rsidRPr="00DB1D62" w:rsidTr="00DC7F54">
        <w:trPr>
          <w:trHeight w:val="42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3.1.3.8.3. Единая субвенция бюджетам городских округов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32,0</w:t>
            </w:r>
          </w:p>
        </w:tc>
      </w:tr>
      <w:tr w:rsidR="00DC7F54" w:rsidRPr="00DB1D62" w:rsidTr="006769AB">
        <w:trPr>
          <w:trHeight w:val="15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3.1.3.8.4.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8 000,2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8 000,2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8 000,2</w:t>
            </w:r>
          </w:p>
        </w:tc>
      </w:tr>
      <w:tr w:rsidR="00DC7F54" w:rsidRPr="00DB1D62" w:rsidTr="006769AB">
        <w:trPr>
          <w:trHeight w:val="12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3.1.3.8.5. Единая субвенция бюджетам городских округов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9 480,7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9 480,7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9 480,7</w:t>
            </w:r>
          </w:p>
        </w:tc>
      </w:tr>
      <w:tr w:rsidR="00DC7F54" w:rsidRPr="00DB1D62" w:rsidTr="006769AB">
        <w:trPr>
          <w:trHeight w:val="63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2 02 40000 00 0000 150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3.1.4. Иные межбюджетные трансферты - всего: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57 540,9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52 655,9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48 478,6</w:t>
            </w:r>
          </w:p>
        </w:tc>
      </w:tr>
      <w:tr w:rsidR="00DC7F54" w:rsidRPr="00DB1D62" w:rsidTr="006769AB">
        <w:trPr>
          <w:trHeight w:val="562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2 02 45179 04 0000 150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3.1.4.1.Межбюджетные трансферты, передаваемые бюджетам городских округов на проведение мероприятий по обеспечению </w:t>
            </w:r>
            <w:r w:rsidRPr="00DB1D62">
              <w:rPr>
                <w:rFonts w:ascii="Arial" w:hAnsi="Arial" w:cs="Arial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8 731,6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9 554,2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9 672,6</w:t>
            </w:r>
          </w:p>
        </w:tc>
      </w:tr>
      <w:tr w:rsidR="00DC7F54" w:rsidRPr="00DB1D62" w:rsidTr="006769AB">
        <w:trPr>
          <w:trHeight w:val="1271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2 02 45179 04 0110 150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3.1.4.1.1.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8 207,7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8 885,4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8 898,8</w:t>
            </w:r>
          </w:p>
        </w:tc>
      </w:tr>
      <w:tr w:rsidR="00DC7F54" w:rsidRPr="00DB1D62" w:rsidTr="00DC7F54">
        <w:trPr>
          <w:trHeight w:val="42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2 02 45179 04 0220 150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3.1.4.1.2.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523,9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668,8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773,8</w:t>
            </w:r>
          </w:p>
        </w:tc>
      </w:tr>
      <w:tr w:rsidR="00DC7F54" w:rsidRPr="00DB1D62" w:rsidTr="006769AB">
        <w:trPr>
          <w:trHeight w:val="6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2 02 49999 04 0000 150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3.1.4.2. Прочие межбюджетные трансферты, передаваемые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48 809,3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43 101,7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38 806,0</w:t>
            </w:r>
          </w:p>
        </w:tc>
      </w:tr>
      <w:tr w:rsidR="00DC7F54" w:rsidRPr="00DB1D62" w:rsidTr="006769AB">
        <w:trPr>
          <w:trHeight w:val="210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3.1.4.2.1. Прочие межбюджетные трансферты, передаваемые бюджетам городских округов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144,2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144,2</w:t>
            </w:r>
          </w:p>
        </w:tc>
      </w:tr>
      <w:tr w:rsidR="00DC7F54" w:rsidRPr="00DB1D62" w:rsidTr="006769AB">
        <w:trPr>
          <w:trHeight w:val="1413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3.1.4.2.2. Прочие межбюджетные трансферты, передаваемые бюджетам городских округов на выполнение муниципальными учреждениями обязательств, </w:t>
            </w:r>
            <w:r w:rsidRPr="00DB1D62">
              <w:rPr>
                <w:rFonts w:ascii="Arial" w:hAnsi="Arial" w:cs="Arial"/>
              </w:rPr>
              <w:lastRenderedPageBreak/>
              <w:t>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47 253,3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42 957,5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38 661,8</w:t>
            </w:r>
          </w:p>
        </w:tc>
      </w:tr>
      <w:tr w:rsidR="00DC7F54" w:rsidRPr="00DB1D62" w:rsidTr="006769AB">
        <w:trPr>
          <w:trHeight w:val="848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3.1.4.2.3. Прочие межбюджетные трансферты, передаваемые бюджетам городских округов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1 556,0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1980"/>
          <w:jc w:val="right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2 18 00000 00 0000 000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3.2.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5 334,5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990"/>
          <w:jc w:val="right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2 18 04010 04 0000 150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3.2.1.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297,5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990"/>
          <w:jc w:val="right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2 18 04010 04 0110 150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3.2.2.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2 713,5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420"/>
          <w:jc w:val="right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2 18 04010 04 0220 150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3.2.3.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1 351,4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990"/>
          <w:jc w:val="right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2 18 04030 04 0110 150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3.2.4. 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155,9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</w:p>
        </w:tc>
      </w:tr>
      <w:tr w:rsidR="00DC7F54" w:rsidRPr="00DB1D62" w:rsidTr="006769AB">
        <w:trPr>
          <w:trHeight w:val="279"/>
          <w:jc w:val="right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2 18 04030 04 0110 150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3.2.5. 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437,9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B26FD5">
        <w:trPr>
          <w:trHeight w:val="420"/>
          <w:jc w:val="right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2 18 04030 04 0220 150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3.2.6. Доходы бюджетов городских округов от возврата иными организациями остатков </w:t>
            </w:r>
            <w:r w:rsidRPr="00DB1D62">
              <w:rPr>
                <w:rFonts w:ascii="Arial" w:hAnsi="Arial" w:cs="Arial"/>
              </w:rPr>
              <w:lastRenderedPageBreak/>
              <w:t>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lastRenderedPageBreak/>
              <w:t>378,3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1650"/>
          <w:jc w:val="right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2 19 00000 04 0000 150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3.3.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-6 795,6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1320"/>
          <w:jc w:val="right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2 19 60010 04 0220 150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 xml:space="preserve">3.3.1. 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-6 795,6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</w:rPr>
            </w:pPr>
            <w:r w:rsidRPr="00DB1D62">
              <w:rPr>
                <w:rFonts w:ascii="Arial" w:hAnsi="Arial" w:cs="Arial"/>
              </w:rPr>
              <w:t> </w:t>
            </w:r>
          </w:p>
        </w:tc>
      </w:tr>
      <w:tr w:rsidR="00DC7F54" w:rsidRPr="00DB1D62" w:rsidTr="006769AB">
        <w:trPr>
          <w:trHeight w:val="630"/>
          <w:jc w:val="right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8 50 00000 00 0000 000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Доходы бюджета - ИТОГО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DC7F5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B1D62">
              <w:rPr>
                <w:rFonts w:ascii="Arial" w:hAnsi="Arial" w:cs="Arial"/>
                <w:b/>
                <w:bCs/>
              </w:rPr>
              <w:t>7 </w:t>
            </w:r>
            <w:r w:rsidRPr="00DB1D62">
              <w:rPr>
                <w:rFonts w:ascii="Arial" w:hAnsi="Arial" w:cs="Arial"/>
                <w:b/>
                <w:bCs/>
                <w:lang w:val="en-US"/>
              </w:rPr>
              <w:t>573</w:t>
            </w: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  <w:r w:rsidRPr="00DB1D62">
              <w:rPr>
                <w:rFonts w:ascii="Arial" w:hAnsi="Arial" w:cs="Arial"/>
                <w:b/>
                <w:bCs/>
                <w:lang w:val="en-US"/>
              </w:rPr>
              <w:t>600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DB1D62">
              <w:rPr>
                <w:rFonts w:ascii="Arial" w:hAnsi="Arial" w:cs="Arial"/>
                <w:b/>
                <w:bCs/>
                <w:lang w:val="en-US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DC7F5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B1D62">
              <w:rPr>
                <w:rFonts w:ascii="Arial" w:hAnsi="Arial" w:cs="Arial"/>
                <w:b/>
                <w:bCs/>
              </w:rPr>
              <w:t>7 </w:t>
            </w:r>
            <w:r w:rsidRPr="00DB1D62">
              <w:rPr>
                <w:rFonts w:ascii="Arial" w:hAnsi="Arial" w:cs="Arial"/>
                <w:b/>
                <w:bCs/>
                <w:lang w:val="en-US"/>
              </w:rPr>
              <w:t>172</w:t>
            </w: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  <w:r w:rsidRPr="00DB1D62">
              <w:rPr>
                <w:rFonts w:ascii="Arial" w:hAnsi="Arial" w:cs="Arial"/>
                <w:b/>
                <w:bCs/>
                <w:lang w:val="en-US"/>
              </w:rPr>
              <w:t>155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DB1D62">
              <w:rPr>
                <w:rFonts w:ascii="Arial" w:hAnsi="Arial" w:cs="Arial"/>
                <w:b/>
                <w:bCs/>
                <w:lang w:val="en-US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F54" w:rsidRPr="00DB1D62" w:rsidRDefault="00DC7F54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D62">
              <w:rPr>
                <w:rFonts w:ascii="Arial" w:hAnsi="Arial" w:cs="Arial"/>
                <w:b/>
                <w:bCs/>
              </w:rPr>
              <w:t>7 475 750,4</w:t>
            </w:r>
          </w:p>
        </w:tc>
      </w:tr>
    </w:tbl>
    <w:p w:rsidR="00DC7F54" w:rsidRDefault="00DC7F54" w:rsidP="00734F3E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</w:p>
    <w:p w:rsidR="00DC7F54" w:rsidRPr="00734F3E" w:rsidRDefault="00DC7F54" w:rsidP="00734F3E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</w:p>
    <w:p w:rsidR="00A94DC2" w:rsidRDefault="00A94DC2" w:rsidP="00535C94">
      <w:pPr>
        <w:widowControl w:val="0"/>
        <w:jc w:val="right"/>
        <w:rPr>
          <w:rFonts w:ascii="Arial" w:hAnsi="Arial" w:cs="Arial"/>
        </w:rPr>
      </w:pPr>
    </w:p>
    <w:sectPr w:rsidR="00A94DC2" w:rsidSect="00DC7F54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27E22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5C94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0D17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00A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02B7B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26FD5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0667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C7F54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160D9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2FE89-2FD3-4581-940C-84ACD35D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630D17"/>
  </w:style>
  <w:style w:type="table" w:customStyle="1" w:styleId="2e">
    <w:name w:val="Сетка таблицы2"/>
    <w:basedOn w:val="a2"/>
    <w:next w:val="affc"/>
    <w:uiPriority w:val="59"/>
    <w:rsid w:val="00630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0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630D17"/>
  </w:style>
  <w:style w:type="numbering" w:customStyle="1" w:styleId="1110">
    <w:name w:val="Нет списка111"/>
    <w:next w:val="a3"/>
    <w:uiPriority w:val="99"/>
    <w:semiHidden/>
    <w:unhideWhenUsed/>
    <w:rsid w:val="00630D17"/>
  </w:style>
  <w:style w:type="numbering" w:customStyle="1" w:styleId="43">
    <w:name w:val="Нет списка4"/>
    <w:next w:val="a3"/>
    <w:uiPriority w:val="99"/>
    <w:semiHidden/>
    <w:unhideWhenUsed/>
    <w:rsid w:val="00630D17"/>
  </w:style>
  <w:style w:type="numbering" w:customStyle="1" w:styleId="124">
    <w:name w:val="Нет списка12"/>
    <w:next w:val="a3"/>
    <w:semiHidden/>
    <w:unhideWhenUsed/>
    <w:rsid w:val="00630D17"/>
  </w:style>
  <w:style w:type="table" w:customStyle="1" w:styleId="3a">
    <w:name w:val="Сетка таблицы3"/>
    <w:basedOn w:val="a2"/>
    <w:next w:val="affc"/>
    <w:uiPriority w:val="59"/>
    <w:rsid w:val="00630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630D17"/>
  </w:style>
  <w:style w:type="numbering" w:customStyle="1" w:styleId="1120">
    <w:name w:val="Нет списка112"/>
    <w:next w:val="a3"/>
    <w:semiHidden/>
    <w:unhideWhenUsed/>
    <w:rsid w:val="00630D17"/>
  </w:style>
  <w:style w:type="numbering" w:customStyle="1" w:styleId="54">
    <w:name w:val="Нет списка5"/>
    <w:next w:val="a3"/>
    <w:semiHidden/>
    <w:unhideWhenUsed/>
    <w:rsid w:val="00DC7F54"/>
  </w:style>
  <w:style w:type="paragraph" w:customStyle="1" w:styleId="xl114">
    <w:name w:val="xl114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DC7F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DC7F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DC7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DC7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DC7F54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DC7F54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DC7F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DC7F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DC7F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DC7F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DC7F54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DC7F54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DC7F54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DC7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DC7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DC7F54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DC7F54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DC7F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DC7F54"/>
  </w:style>
  <w:style w:type="numbering" w:customStyle="1" w:styleId="73">
    <w:name w:val="Нет списка7"/>
    <w:next w:val="a3"/>
    <w:uiPriority w:val="99"/>
    <w:semiHidden/>
    <w:unhideWhenUsed/>
    <w:rsid w:val="00DC7F54"/>
  </w:style>
  <w:style w:type="numbering" w:customStyle="1" w:styleId="83">
    <w:name w:val="Нет списка8"/>
    <w:next w:val="a3"/>
    <w:uiPriority w:val="99"/>
    <w:semiHidden/>
    <w:unhideWhenUsed/>
    <w:rsid w:val="00DC7F54"/>
  </w:style>
  <w:style w:type="numbering" w:customStyle="1" w:styleId="91">
    <w:name w:val="Нет списка9"/>
    <w:next w:val="a3"/>
    <w:uiPriority w:val="99"/>
    <w:semiHidden/>
    <w:unhideWhenUsed/>
    <w:rsid w:val="00DC7F54"/>
  </w:style>
  <w:style w:type="numbering" w:customStyle="1" w:styleId="101">
    <w:name w:val="Нет списка10"/>
    <w:next w:val="a3"/>
    <w:uiPriority w:val="99"/>
    <w:semiHidden/>
    <w:unhideWhenUsed/>
    <w:rsid w:val="00DC7F54"/>
  </w:style>
  <w:style w:type="numbering" w:customStyle="1" w:styleId="132">
    <w:name w:val="Нет списка13"/>
    <w:next w:val="a3"/>
    <w:uiPriority w:val="99"/>
    <w:semiHidden/>
    <w:unhideWhenUsed/>
    <w:rsid w:val="00DC7F54"/>
  </w:style>
  <w:style w:type="numbering" w:customStyle="1" w:styleId="141">
    <w:name w:val="Нет списка14"/>
    <w:next w:val="a3"/>
    <w:uiPriority w:val="99"/>
    <w:semiHidden/>
    <w:unhideWhenUsed/>
    <w:rsid w:val="00DC7F54"/>
  </w:style>
  <w:style w:type="numbering" w:customStyle="1" w:styleId="151">
    <w:name w:val="Нет списка15"/>
    <w:next w:val="a3"/>
    <w:uiPriority w:val="99"/>
    <w:semiHidden/>
    <w:unhideWhenUsed/>
    <w:rsid w:val="00DC7F54"/>
  </w:style>
  <w:style w:type="table" w:customStyle="1" w:styleId="44">
    <w:name w:val="Сетка таблицы4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DC7F54"/>
  </w:style>
  <w:style w:type="numbering" w:customStyle="1" w:styleId="171">
    <w:name w:val="Нет списка17"/>
    <w:next w:val="a3"/>
    <w:uiPriority w:val="99"/>
    <w:semiHidden/>
    <w:rsid w:val="00DC7F54"/>
  </w:style>
  <w:style w:type="table" w:customStyle="1" w:styleId="64">
    <w:name w:val="Сетка таблицы6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DC7F54"/>
  </w:style>
  <w:style w:type="numbering" w:customStyle="1" w:styleId="411">
    <w:name w:val="Нет списка41"/>
    <w:next w:val="a3"/>
    <w:uiPriority w:val="99"/>
    <w:semiHidden/>
    <w:unhideWhenUsed/>
    <w:rsid w:val="00DC7F54"/>
  </w:style>
  <w:style w:type="numbering" w:customStyle="1" w:styleId="511">
    <w:name w:val="Нет списка51"/>
    <w:next w:val="a3"/>
    <w:semiHidden/>
    <w:rsid w:val="00DC7F54"/>
  </w:style>
  <w:style w:type="table" w:customStyle="1" w:styleId="221">
    <w:name w:val="Сетка таблицы22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DC7F54"/>
  </w:style>
  <w:style w:type="numbering" w:customStyle="1" w:styleId="710">
    <w:name w:val="Нет списка71"/>
    <w:next w:val="a3"/>
    <w:uiPriority w:val="99"/>
    <w:semiHidden/>
    <w:unhideWhenUsed/>
    <w:rsid w:val="00DC7F54"/>
  </w:style>
  <w:style w:type="numbering" w:customStyle="1" w:styleId="810">
    <w:name w:val="Нет списка81"/>
    <w:next w:val="a3"/>
    <w:uiPriority w:val="99"/>
    <w:semiHidden/>
    <w:unhideWhenUsed/>
    <w:rsid w:val="00DC7F54"/>
  </w:style>
  <w:style w:type="numbering" w:customStyle="1" w:styleId="910">
    <w:name w:val="Нет списка91"/>
    <w:next w:val="a3"/>
    <w:uiPriority w:val="99"/>
    <w:semiHidden/>
    <w:unhideWhenUsed/>
    <w:rsid w:val="00DC7F54"/>
  </w:style>
  <w:style w:type="numbering" w:customStyle="1" w:styleId="1010">
    <w:name w:val="Нет списка101"/>
    <w:next w:val="a3"/>
    <w:uiPriority w:val="99"/>
    <w:semiHidden/>
    <w:unhideWhenUsed/>
    <w:rsid w:val="00DC7F54"/>
  </w:style>
  <w:style w:type="numbering" w:customStyle="1" w:styleId="1210">
    <w:name w:val="Нет списка121"/>
    <w:next w:val="a3"/>
    <w:semiHidden/>
    <w:rsid w:val="00DC7F54"/>
  </w:style>
  <w:style w:type="table" w:customStyle="1" w:styleId="320">
    <w:name w:val="Сетка таблицы32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DC7F54"/>
  </w:style>
  <w:style w:type="numbering" w:customStyle="1" w:styleId="1410">
    <w:name w:val="Нет списка141"/>
    <w:next w:val="a3"/>
    <w:uiPriority w:val="99"/>
    <w:semiHidden/>
    <w:unhideWhenUsed/>
    <w:rsid w:val="00DC7F54"/>
  </w:style>
  <w:style w:type="numbering" w:customStyle="1" w:styleId="1510">
    <w:name w:val="Нет списка151"/>
    <w:next w:val="a3"/>
    <w:uiPriority w:val="99"/>
    <w:semiHidden/>
    <w:unhideWhenUsed/>
    <w:rsid w:val="00DC7F54"/>
  </w:style>
  <w:style w:type="table" w:customStyle="1" w:styleId="412">
    <w:name w:val="Сетка таблицы41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DC7F54"/>
  </w:style>
  <w:style w:type="numbering" w:customStyle="1" w:styleId="191">
    <w:name w:val="Нет списка19"/>
    <w:next w:val="a3"/>
    <w:semiHidden/>
    <w:unhideWhenUsed/>
    <w:rsid w:val="00DC7F54"/>
  </w:style>
  <w:style w:type="table" w:customStyle="1" w:styleId="74">
    <w:name w:val="Сетка таблицы7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DC7F54"/>
  </w:style>
  <w:style w:type="numbering" w:customStyle="1" w:styleId="1100">
    <w:name w:val="Нет списка110"/>
    <w:next w:val="a3"/>
    <w:semiHidden/>
    <w:unhideWhenUsed/>
    <w:rsid w:val="00DC7F54"/>
  </w:style>
  <w:style w:type="table" w:customStyle="1" w:styleId="84">
    <w:name w:val="Сетка таблицы8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DC7F54"/>
  </w:style>
  <w:style w:type="numbering" w:customStyle="1" w:styleId="1130">
    <w:name w:val="Нет списка113"/>
    <w:next w:val="a3"/>
    <w:semiHidden/>
    <w:unhideWhenUsed/>
    <w:rsid w:val="00DC7F54"/>
  </w:style>
  <w:style w:type="numbering" w:customStyle="1" w:styleId="240">
    <w:name w:val="Нет списка24"/>
    <w:next w:val="a3"/>
    <w:uiPriority w:val="99"/>
    <w:semiHidden/>
    <w:unhideWhenUsed/>
    <w:rsid w:val="00DC7F54"/>
  </w:style>
  <w:style w:type="numbering" w:customStyle="1" w:styleId="250">
    <w:name w:val="Нет списка25"/>
    <w:next w:val="a3"/>
    <w:semiHidden/>
    <w:rsid w:val="00DC7F54"/>
  </w:style>
  <w:style w:type="numbering" w:customStyle="1" w:styleId="1140">
    <w:name w:val="Нет списка114"/>
    <w:next w:val="a3"/>
    <w:semiHidden/>
    <w:unhideWhenUsed/>
    <w:rsid w:val="00DC7F54"/>
  </w:style>
  <w:style w:type="table" w:customStyle="1" w:styleId="92">
    <w:name w:val="Сетка таблицы9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DC7F54"/>
  </w:style>
  <w:style w:type="numbering" w:customStyle="1" w:styleId="115">
    <w:name w:val="Нет списка115"/>
    <w:next w:val="a3"/>
    <w:semiHidden/>
    <w:unhideWhenUsed/>
    <w:rsid w:val="00DC7F54"/>
  </w:style>
  <w:style w:type="numbering" w:customStyle="1" w:styleId="270">
    <w:name w:val="Нет списка27"/>
    <w:next w:val="a3"/>
    <w:semiHidden/>
    <w:unhideWhenUsed/>
    <w:rsid w:val="00DC7F54"/>
  </w:style>
  <w:style w:type="numbering" w:customStyle="1" w:styleId="116">
    <w:name w:val="Нет списка116"/>
    <w:next w:val="a3"/>
    <w:semiHidden/>
    <w:unhideWhenUsed/>
    <w:rsid w:val="00DC7F54"/>
  </w:style>
  <w:style w:type="table" w:customStyle="1" w:styleId="102">
    <w:name w:val="Сетка таблицы10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DC7F54"/>
  </w:style>
  <w:style w:type="numbering" w:customStyle="1" w:styleId="117">
    <w:name w:val="Нет списка117"/>
    <w:next w:val="a3"/>
    <w:semiHidden/>
    <w:unhideWhenUsed/>
    <w:rsid w:val="00DC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7139-FB3E-405A-8FF6-48490597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30</Pages>
  <Words>6263</Words>
  <Characters>35703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9</cp:revision>
  <cp:lastPrinted>2023-11-15T04:01:00Z</cp:lastPrinted>
  <dcterms:created xsi:type="dcterms:W3CDTF">2024-01-18T04:27:00Z</dcterms:created>
  <dcterms:modified xsi:type="dcterms:W3CDTF">2026-02-27T05:54:00Z</dcterms:modified>
</cp:coreProperties>
</file>